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2440"/>
        <w:gridCol w:w="2441"/>
        <w:gridCol w:w="2441"/>
      </w:tblGrid>
      <w:tr w:rsidR="00856137" w14:paraId="6B6044EE" w14:textId="77777777" w:rsidTr="00856137">
        <w:trPr>
          <w:trHeight w:val="969"/>
        </w:trPr>
        <w:tc>
          <w:tcPr>
            <w:tcW w:w="2440" w:type="dxa"/>
          </w:tcPr>
          <w:p w14:paraId="274D48E6" w14:textId="77777777" w:rsidR="00856137" w:rsidRDefault="00856137" w:rsidP="00FB2F8A">
            <w:pPr>
              <w:spacing w:line="360" w:lineRule="auto"/>
              <w:jc w:val="both"/>
              <w:rPr>
                <w:rFonts w:ascii="Verdana" w:hAnsi="Verdana"/>
                <w:b/>
              </w:rPr>
            </w:pPr>
            <w:r>
              <w:rPr>
                <w:rFonts w:ascii="Verdana" w:hAnsi="Verdana"/>
                <w:b/>
                <w:noProof/>
                <w:lang w:eastAsia="it-IT"/>
              </w:rPr>
              <w:drawing>
                <wp:inline distT="0" distB="0" distL="0" distR="0" wp14:anchorId="6EFAC5D6" wp14:editId="25849190">
                  <wp:extent cx="1134859" cy="533400"/>
                  <wp:effectExtent l="19050" t="0" r="8141" b="0"/>
                  <wp:docPr id="1" name="Immagine 0" descr="1 Il Pensiero Logo Modific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l Pensiero Logo Modificato.jpg"/>
                          <pic:cNvPicPr/>
                        </pic:nvPicPr>
                        <pic:blipFill>
                          <a:blip r:embed="rId6" cstate="print"/>
                          <a:stretch>
                            <a:fillRect/>
                          </a:stretch>
                        </pic:blipFill>
                        <pic:spPr>
                          <a:xfrm>
                            <a:off x="0" y="0"/>
                            <a:ext cx="1135184" cy="533553"/>
                          </a:xfrm>
                          <a:prstGeom prst="rect">
                            <a:avLst/>
                          </a:prstGeom>
                        </pic:spPr>
                      </pic:pic>
                    </a:graphicData>
                  </a:graphic>
                </wp:inline>
              </w:drawing>
            </w:r>
          </w:p>
        </w:tc>
        <w:tc>
          <w:tcPr>
            <w:tcW w:w="2440" w:type="dxa"/>
          </w:tcPr>
          <w:p w14:paraId="5AF2629D" w14:textId="77777777" w:rsidR="00856137" w:rsidRDefault="00856137" w:rsidP="00FB2F8A">
            <w:pPr>
              <w:spacing w:line="360" w:lineRule="auto"/>
              <w:jc w:val="both"/>
              <w:rPr>
                <w:rFonts w:ascii="Verdana" w:hAnsi="Verdana"/>
                <w:b/>
              </w:rPr>
            </w:pPr>
            <w:r>
              <w:rPr>
                <w:rFonts w:ascii="Verdana" w:hAnsi="Verdana"/>
                <w:b/>
                <w:noProof/>
                <w:lang w:eastAsia="it-IT"/>
              </w:rPr>
              <w:drawing>
                <wp:inline distT="0" distB="0" distL="0" distR="0" wp14:anchorId="69D10DAA" wp14:editId="1406101F">
                  <wp:extent cx="504825" cy="762389"/>
                  <wp:effectExtent l="19050" t="0" r="9525" b="0"/>
                  <wp:docPr id="2" name="Immagine 1" descr="3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mune.jpg"/>
                          <pic:cNvPicPr/>
                        </pic:nvPicPr>
                        <pic:blipFill>
                          <a:blip r:embed="rId7" cstate="print"/>
                          <a:stretch>
                            <a:fillRect/>
                          </a:stretch>
                        </pic:blipFill>
                        <pic:spPr>
                          <a:xfrm>
                            <a:off x="0" y="0"/>
                            <a:ext cx="504399" cy="761746"/>
                          </a:xfrm>
                          <a:prstGeom prst="rect">
                            <a:avLst/>
                          </a:prstGeom>
                        </pic:spPr>
                      </pic:pic>
                    </a:graphicData>
                  </a:graphic>
                </wp:inline>
              </w:drawing>
            </w:r>
          </w:p>
        </w:tc>
        <w:tc>
          <w:tcPr>
            <w:tcW w:w="2441" w:type="dxa"/>
          </w:tcPr>
          <w:p w14:paraId="1FBE10AE" w14:textId="77777777" w:rsidR="00856137" w:rsidRDefault="00856137" w:rsidP="00856137">
            <w:pPr>
              <w:spacing w:line="360" w:lineRule="auto"/>
              <w:jc w:val="right"/>
              <w:rPr>
                <w:rFonts w:ascii="Verdana" w:hAnsi="Verdana"/>
                <w:b/>
              </w:rPr>
            </w:pPr>
            <w:r>
              <w:rPr>
                <w:rFonts w:ascii="Verdana" w:hAnsi="Verdana"/>
                <w:b/>
                <w:noProof/>
                <w:lang w:eastAsia="it-IT"/>
              </w:rPr>
              <w:drawing>
                <wp:inline distT="0" distB="0" distL="0" distR="0" wp14:anchorId="47A5352D" wp14:editId="27F5D6DE">
                  <wp:extent cx="676275" cy="663269"/>
                  <wp:effectExtent l="19050" t="0" r="9525" b="0"/>
                  <wp:docPr id="3" name="Immagine 2" descr="4 LOGO MUSEO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LOGO MUSEO GRANDE.jpg"/>
                          <pic:cNvPicPr/>
                        </pic:nvPicPr>
                        <pic:blipFill>
                          <a:blip r:embed="rId8" cstate="print"/>
                          <a:stretch>
                            <a:fillRect/>
                          </a:stretch>
                        </pic:blipFill>
                        <pic:spPr>
                          <a:xfrm>
                            <a:off x="0" y="0"/>
                            <a:ext cx="676275" cy="663269"/>
                          </a:xfrm>
                          <a:prstGeom prst="rect">
                            <a:avLst/>
                          </a:prstGeom>
                        </pic:spPr>
                      </pic:pic>
                    </a:graphicData>
                  </a:graphic>
                </wp:inline>
              </w:drawing>
            </w:r>
          </w:p>
        </w:tc>
        <w:tc>
          <w:tcPr>
            <w:tcW w:w="2441" w:type="dxa"/>
          </w:tcPr>
          <w:p w14:paraId="5992AF69" w14:textId="77777777" w:rsidR="00856137" w:rsidRDefault="00856137" w:rsidP="00856137">
            <w:pPr>
              <w:spacing w:line="360" w:lineRule="auto"/>
              <w:jc w:val="right"/>
              <w:rPr>
                <w:rFonts w:ascii="Verdana" w:hAnsi="Verdana"/>
                <w:b/>
              </w:rPr>
            </w:pPr>
            <w:r>
              <w:rPr>
                <w:rFonts w:ascii="Verdana" w:hAnsi="Verdana"/>
                <w:b/>
                <w:noProof/>
                <w:lang w:eastAsia="it-IT"/>
              </w:rPr>
              <w:drawing>
                <wp:inline distT="0" distB="0" distL="0" distR="0" wp14:anchorId="1D40BC1F" wp14:editId="577DB0F3">
                  <wp:extent cx="564173" cy="666750"/>
                  <wp:effectExtent l="19050" t="0" r="7327" b="0"/>
                  <wp:docPr id="4" name="Immagine 3" descr="nyb16_logo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b16_logo_IT.jpg"/>
                          <pic:cNvPicPr/>
                        </pic:nvPicPr>
                        <pic:blipFill>
                          <a:blip r:embed="rId9" cstate="print"/>
                          <a:stretch>
                            <a:fillRect/>
                          </a:stretch>
                        </pic:blipFill>
                        <pic:spPr>
                          <a:xfrm>
                            <a:off x="0" y="0"/>
                            <a:ext cx="564896" cy="667605"/>
                          </a:xfrm>
                          <a:prstGeom prst="rect">
                            <a:avLst/>
                          </a:prstGeom>
                        </pic:spPr>
                      </pic:pic>
                    </a:graphicData>
                  </a:graphic>
                </wp:inline>
              </w:drawing>
            </w:r>
          </w:p>
        </w:tc>
      </w:tr>
    </w:tbl>
    <w:p w14:paraId="67414CFA" w14:textId="77777777" w:rsidR="00856137" w:rsidRDefault="00856137" w:rsidP="00FB2F8A">
      <w:pPr>
        <w:spacing w:line="360" w:lineRule="auto"/>
        <w:jc w:val="both"/>
        <w:rPr>
          <w:rFonts w:ascii="Verdana" w:hAnsi="Verdana"/>
          <w:b/>
        </w:rPr>
      </w:pPr>
    </w:p>
    <w:p w14:paraId="4F331006" w14:textId="77777777" w:rsidR="00425062" w:rsidRDefault="00FB2F8A" w:rsidP="00FB2F8A">
      <w:pPr>
        <w:spacing w:line="360" w:lineRule="auto"/>
        <w:jc w:val="both"/>
        <w:rPr>
          <w:rFonts w:ascii="Verdana" w:hAnsi="Verdana"/>
          <w:b/>
        </w:rPr>
      </w:pPr>
      <w:bookmarkStart w:id="0" w:name="_GoBack"/>
      <w:r w:rsidRPr="00FB2F8A">
        <w:rPr>
          <w:rFonts w:ascii="Verdana" w:hAnsi="Verdana"/>
          <w:b/>
        </w:rPr>
        <w:t>“</w:t>
      </w:r>
      <w:r w:rsidR="00425062" w:rsidRPr="00FB2F8A">
        <w:rPr>
          <w:rFonts w:ascii="Verdana" w:hAnsi="Verdana"/>
          <w:b/>
        </w:rPr>
        <w:t>New Year’s Brunch 2016</w:t>
      </w:r>
      <w:r w:rsidR="00053CF0">
        <w:rPr>
          <w:rFonts w:ascii="Verdana" w:hAnsi="Verdana"/>
          <w:b/>
        </w:rPr>
        <w:t>”_</w:t>
      </w:r>
      <w:r w:rsidRPr="00FB2F8A">
        <w:rPr>
          <w:rFonts w:ascii="Verdana" w:hAnsi="Verdana"/>
          <w:b/>
        </w:rPr>
        <w:t>7° Festival Internazionale della Scultura Contemporanea</w:t>
      </w:r>
      <w:r w:rsidR="00EC7A65">
        <w:rPr>
          <w:rFonts w:ascii="Verdana" w:hAnsi="Verdana"/>
          <w:b/>
        </w:rPr>
        <w:t>”</w:t>
      </w:r>
      <w:r w:rsidRPr="00FB2F8A">
        <w:rPr>
          <w:rFonts w:ascii="Verdana" w:hAnsi="Verdana"/>
          <w:b/>
        </w:rPr>
        <w:t xml:space="preserve"> - Polo Museale Santo Spirito  - </w:t>
      </w:r>
      <w:r w:rsidR="00425062" w:rsidRPr="00FB2F8A">
        <w:rPr>
          <w:rFonts w:ascii="Verdana" w:hAnsi="Verdana"/>
          <w:b/>
        </w:rPr>
        <w:t>Lanciano</w:t>
      </w:r>
      <w:r w:rsidRPr="00FB2F8A">
        <w:rPr>
          <w:rFonts w:ascii="Verdana" w:hAnsi="Verdana"/>
          <w:b/>
        </w:rPr>
        <w:t xml:space="preserve"> (CH)</w:t>
      </w:r>
    </w:p>
    <w:bookmarkEnd w:id="0"/>
    <w:p w14:paraId="74FAA406" w14:textId="77777777" w:rsidR="00053CF0" w:rsidRPr="00FB2F8A" w:rsidRDefault="00053CF0" w:rsidP="00FB2F8A">
      <w:pPr>
        <w:spacing w:line="360" w:lineRule="auto"/>
        <w:jc w:val="both"/>
        <w:rPr>
          <w:rFonts w:ascii="Verdana" w:hAnsi="Verdana"/>
          <w:b/>
        </w:rPr>
      </w:pPr>
    </w:p>
    <w:p w14:paraId="4E735EF5" w14:textId="77777777" w:rsidR="008C63FB" w:rsidRDefault="002A5EC5" w:rsidP="00FB2F8A">
      <w:pPr>
        <w:spacing w:line="360" w:lineRule="auto"/>
        <w:jc w:val="both"/>
        <w:rPr>
          <w:rFonts w:ascii="Verdana" w:hAnsi="Verdana"/>
        </w:rPr>
      </w:pPr>
      <w:r>
        <w:rPr>
          <w:rFonts w:ascii="Verdana" w:hAnsi="Verdana"/>
          <w:b/>
        </w:rPr>
        <w:t>Domenica</w:t>
      </w:r>
      <w:r w:rsidR="009F4588" w:rsidRPr="00FB2F8A">
        <w:rPr>
          <w:rFonts w:ascii="Verdana" w:hAnsi="Verdana"/>
        </w:rPr>
        <w:t xml:space="preserve"> </w:t>
      </w:r>
      <w:r w:rsidR="00E96886">
        <w:rPr>
          <w:rFonts w:ascii="Verdana" w:hAnsi="Verdana"/>
          <w:b/>
        </w:rPr>
        <w:t>24 g</w:t>
      </w:r>
      <w:r w:rsidR="009F4588" w:rsidRPr="00FB2F8A">
        <w:rPr>
          <w:rFonts w:ascii="Verdana" w:hAnsi="Verdana"/>
          <w:b/>
        </w:rPr>
        <w:t>ennaio</w:t>
      </w:r>
      <w:r w:rsidR="009F4588" w:rsidRPr="00FB2F8A">
        <w:rPr>
          <w:rFonts w:ascii="Verdana" w:hAnsi="Verdana"/>
        </w:rPr>
        <w:t xml:space="preserve"> </w:t>
      </w:r>
      <w:r w:rsidR="00FB2F8A" w:rsidRPr="00FB2F8A">
        <w:rPr>
          <w:rFonts w:ascii="Verdana" w:hAnsi="Verdana"/>
          <w:b/>
        </w:rPr>
        <w:t>201</w:t>
      </w:r>
      <w:r w:rsidR="00053CF0">
        <w:rPr>
          <w:rFonts w:ascii="Verdana" w:hAnsi="Verdana"/>
          <w:b/>
        </w:rPr>
        <w:t>6</w:t>
      </w:r>
      <w:r w:rsidR="00FB2F8A" w:rsidRPr="00FB2F8A">
        <w:rPr>
          <w:rFonts w:ascii="Verdana" w:hAnsi="Verdana"/>
        </w:rPr>
        <w:t>,</w:t>
      </w:r>
      <w:r w:rsidR="00FB2F8A">
        <w:rPr>
          <w:rFonts w:ascii="Verdana" w:hAnsi="Verdana"/>
          <w:b/>
        </w:rPr>
        <w:t xml:space="preserve"> </w:t>
      </w:r>
      <w:r w:rsidR="00FB2F8A">
        <w:rPr>
          <w:rFonts w:ascii="Verdana" w:hAnsi="Verdana"/>
        </w:rPr>
        <w:t>p</w:t>
      </w:r>
      <w:r w:rsidR="00F72496" w:rsidRPr="00FB2F8A">
        <w:rPr>
          <w:rFonts w:ascii="Verdana" w:hAnsi="Verdana"/>
        </w:rPr>
        <w:t>resso il Polo Museale Santo Spirito di Lanciano (</w:t>
      </w:r>
      <w:r w:rsidR="00CD2ED6" w:rsidRPr="00FB2F8A">
        <w:rPr>
          <w:rFonts w:ascii="Verdana" w:hAnsi="Verdana"/>
        </w:rPr>
        <w:t>CH</w:t>
      </w:r>
      <w:r w:rsidR="00F72496" w:rsidRPr="00FB2F8A">
        <w:rPr>
          <w:rFonts w:ascii="Verdana" w:hAnsi="Verdana"/>
        </w:rPr>
        <w:t>)</w:t>
      </w:r>
      <w:r w:rsidR="00FB2F8A">
        <w:rPr>
          <w:rFonts w:ascii="Verdana" w:hAnsi="Verdana"/>
        </w:rPr>
        <w:t>,</w:t>
      </w:r>
      <w:r w:rsidR="00F72496" w:rsidRPr="00FB2F8A">
        <w:rPr>
          <w:rFonts w:ascii="Verdana" w:hAnsi="Verdana"/>
        </w:rPr>
        <w:t xml:space="preserve"> </w:t>
      </w:r>
      <w:r w:rsidR="008C63FB">
        <w:rPr>
          <w:rFonts w:ascii="Verdana" w:hAnsi="Verdana"/>
        </w:rPr>
        <w:t>avrà luogo</w:t>
      </w:r>
      <w:r w:rsidR="00F72496" w:rsidRPr="00FB2F8A">
        <w:rPr>
          <w:rFonts w:ascii="Verdana" w:hAnsi="Verdana"/>
        </w:rPr>
        <w:t xml:space="preserve"> </w:t>
      </w:r>
      <w:r w:rsidR="008C63FB">
        <w:rPr>
          <w:rFonts w:ascii="Verdana" w:hAnsi="Verdana"/>
        </w:rPr>
        <w:t>“</w:t>
      </w:r>
      <w:r w:rsidR="008C63FB" w:rsidRPr="00FB2F8A">
        <w:rPr>
          <w:rFonts w:ascii="Verdana" w:hAnsi="Verdana"/>
          <w:b/>
        </w:rPr>
        <w:t>New Year’s Brunch 2016</w:t>
      </w:r>
      <w:r w:rsidR="008C63FB">
        <w:rPr>
          <w:rFonts w:ascii="Verdana" w:hAnsi="Verdana"/>
          <w:b/>
        </w:rPr>
        <w:t>_</w:t>
      </w:r>
      <w:r w:rsidR="00F72496" w:rsidRPr="00FB2F8A">
        <w:rPr>
          <w:rFonts w:ascii="Verdana" w:hAnsi="Verdana"/>
          <w:b/>
        </w:rPr>
        <w:t>7° Festival Internazionale della Scultura Contemporanea</w:t>
      </w:r>
      <w:r w:rsidR="008C63FB">
        <w:rPr>
          <w:rFonts w:ascii="Verdana" w:hAnsi="Verdana"/>
          <w:b/>
        </w:rPr>
        <w:t>”</w:t>
      </w:r>
      <w:r w:rsidR="00F72496" w:rsidRPr="00FB2F8A">
        <w:rPr>
          <w:rFonts w:ascii="Verdana" w:hAnsi="Verdana"/>
        </w:rPr>
        <w:t xml:space="preserve">. </w:t>
      </w:r>
    </w:p>
    <w:p w14:paraId="3B0EC2AF" w14:textId="77777777" w:rsidR="008C63FB" w:rsidRDefault="008C63FB" w:rsidP="008C63FB">
      <w:pPr>
        <w:spacing w:line="360" w:lineRule="auto"/>
        <w:jc w:val="both"/>
        <w:rPr>
          <w:rFonts w:ascii="Verdana" w:hAnsi="Verdana"/>
        </w:rPr>
      </w:pPr>
      <w:r>
        <w:rPr>
          <w:rFonts w:ascii="Verdana" w:hAnsi="Verdana"/>
        </w:rPr>
        <w:t>Il F</w:t>
      </w:r>
      <w:r w:rsidRPr="00FB2F8A">
        <w:rPr>
          <w:rFonts w:ascii="Verdana" w:hAnsi="Verdana"/>
        </w:rPr>
        <w:t>estival</w:t>
      </w:r>
      <w:r>
        <w:rPr>
          <w:rFonts w:ascii="Verdana" w:hAnsi="Verdana"/>
        </w:rPr>
        <w:t xml:space="preserve">, organizzato da </w:t>
      </w:r>
      <w:r w:rsidRPr="00E96886">
        <w:rPr>
          <w:rFonts w:ascii="Verdana" w:hAnsi="Verdana"/>
          <w:i/>
        </w:rPr>
        <w:t>Sculpture Network</w:t>
      </w:r>
      <w:r>
        <w:rPr>
          <w:rFonts w:ascii="Verdana" w:hAnsi="Verdana"/>
          <w:i/>
        </w:rPr>
        <w:t xml:space="preserve"> </w:t>
      </w:r>
      <w:r>
        <w:rPr>
          <w:rFonts w:ascii="Verdana" w:hAnsi="Verdana"/>
        </w:rPr>
        <w:t>- istituzione</w:t>
      </w:r>
      <w:r w:rsidRPr="00FB2F8A">
        <w:rPr>
          <w:rFonts w:ascii="Verdana" w:hAnsi="Verdana"/>
        </w:rPr>
        <w:t xml:space="preserve"> no profit con sede in Germania per la promozione e il supporto della Scultura Contemporanea</w:t>
      </w:r>
      <w:r>
        <w:rPr>
          <w:rFonts w:ascii="Verdana" w:hAnsi="Verdana"/>
        </w:rPr>
        <w:t xml:space="preserve"> - ,</w:t>
      </w:r>
      <w:r w:rsidRPr="00FB2F8A">
        <w:rPr>
          <w:rFonts w:ascii="Verdana" w:hAnsi="Verdana"/>
        </w:rPr>
        <w:t xml:space="preserve"> ha lo scopo di celebrare</w:t>
      </w:r>
      <w:r>
        <w:rPr>
          <w:rFonts w:ascii="Verdana" w:hAnsi="Verdana"/>
        </w:rPr>
        <w:t xml:space="preserve"> la scultura in tutto il mondo</w:t>
      </w:r>
      <w:r w:rsidRPr="00FB2F8A">
        <w:rPr>
          <w:rFonts w:ascii="Verdana" w:hAnsi="Verdana"/>
        </w:rPr>
        <w:t>.</w:t>
      </w:r>
      <w:r>
        <w:rPr>
          <w:rFonts w:ascii="Verdana" w:hAnsi="Verdana"/>
        </w:rPr>
        <w:t xml:space="preserve"> </w:t>
      </w:r>
      <w:r w:rsidRPr="00FB2F8A">
        <w:rPr>
          <w:rFonts w:ascii="Verdana" w:hAnsi="Verdana"/>
        </w:rPr>
        <w:t xml:space="preserve">Il tema </w:t>
      </w:r>
      <w:r>
        <w:rPr>
          <w:rFonts w:ascii="Verdana" w:hAnsi="Verdana"/>
        </w:rPr>
        <w:t>della settima edizione è : “</w:t>
      </w:r>
      <w:r w:rsidRPr="00E96886">
        <w:rPr>
          <w:rFonts w:ascii="Verdana" w:hAnsi="Verdana"/>
          <w:i/>
        </w:rPr>
        <w:t>La natura come materiale per la scultura</w:t>
      </w:r>
      <w:r w:rsidRPr="00FB2F8A">
        <w:rPr>
          <w:rFonts w:ascii="Verdana" w:hAnsi="Verdana"/>
        </w:rPr>
        <w:t xml:space="preserve">”. </w:t>
      </w:r>
    </w:p>
    <w:p w14:paraId="404F79B5" w14:textId="77777777" w:rsidR="008C63FB" w:rsidRDefault="009F4588" w:rsidP="00FB2F8A">
      <w:pPr>
        <w:spacing w:line="360" w:lineRule="auto"/>
        <w:jc w:val="both"/>
        <w:rPr>
          <w:rFonts w:ascii="Verdana" w:hAnsi="Verdana"/>
        </w:rPr>
      </w:pPr>
      <w:r w:rsidRPr="00FB2F8A">
        <w:rPr>
          <w:rFonts w:ascii="Verdana" w:hAnsi="Verdana"/>
          <w:i/>
        </w:rPr>
        <w:t>New Year’s B</w:t>
      </w:r>
      <w:r w:rsidR="00F72496" w:rsidRPr="00FB2F8A">
        <w:rPr>
          <w:rFonts w:ascii="Verdana" w:hAnsi="Verdana"/>
          <w:i/>
        </w:rPr>
        <w:t>runch</w:t>
      </w:r>
      <w:r w:rsidR="008C63FB">
        <w:rPr>
          <w:rFonts w:ascii="Verdana" w:hAnsi="Verdana"/>
        </w:rPr>
        <w:t xml:space="preserve"> </w:t>
      </w:r>
      <w:r w:rsidR="00F72496" w:rsidRPr="00FB2F8A">
        <w:rPr>
          <w:rFonts w:ascii="Verdana" w:hAnsi="Verdana"/>
        </w:rPr>
        <w:t xml:space="preserve">inaugurerà alle </w:t>
      </w:r>
      <w:r w:rsidR="00836C29">
        <w:rPr>
          <w:rFonts w:ascii="Verdana" w:hAnsi="Verdana"/>
          <w:b/>
        </w:rPr>
        <w:t>ore 17:3</w:t>
      </w:r>
      <w:r w:rsidR="00F72496" w:rsidRPr="003F0E92">
        <w:rPr>
          <w:rFonts w:ascii="Verdana" w:hAnsi="Verdana"/>
          <w:b/>
        </w:rPr>
        <w:t>0</w:t>
      </w:r>
      <w:r w:rsidR="00F72496" w:rsidRPr="00FB2F8A">
        <w:rPr>
          <w:rFonts w:ascii="Verdana" w:hAnsi="Verdana"/>
        </w:rPr>
        <w:t xml:space="preserve"> </w:t>
      </w:r>
      <w:r w:rsidR="001D0624" w:rsidRPr="00FB2F8A">
        <w:rPr>
          <w:rFonts w:ascii="Verdana" w:hAnsi="Verdana"/>
        </w:rPr>
        <w:t>contemporaneamente</w:t>
      </w:r>
      <w:r w:rsidR="00FB2F8A">
        <w:rPr>
          <w:rFonts w:ascii="Verdana" w:hAnsi="Verdana"/>
        </w:rPr>
        <w:t xml:space="preserve"> </w:t>
      </w:r>
      <w:r w:rsidR="00F72496" w:rsidRPr="00FB2F8A">
        <w:rPr>
          <w:rFonts w:ascii="Verdana" w:hAnsi="Verdana"/>
        </w:rPr>
        <w:t xml:space="preserve">in </w:t>
      </w:r>
      <w:r w:rsidR="00F72496" w:rsidRPr="003F0E92">
        <w:rPr>
          <w:rFonts w:ascii="Verdana" w:hAnsi="Verdana"/>
          <w:b/>
        </w:rPr>
        <w:t>58 location di</w:t>
      </w:r>
      <w:r w:rsidR="003F0E92" w:rsidRPr="003F0E92">
        <w:rPr>
          <w:rFonts w:ascii="Verdana" w:hAnsi="Verdana"/>
          <w:b/>
        </w:rPr>
        <w:t xml:space="preserve"> 18 Paesi europei</w:t>
      </w:r>
      <w:r w:rsidR="003F0E92">
        <w:rPr>
          <w:rFonts w:ascii="Verdana" w:hAnsi="Verdana"/>
        </w:rPr>
        <w:t>, collegati attraverso una rete internazionale virtuale</w:t>
      </w:r>
      <w:r w:rsidR="0065304C">
        <w:rPr>
          <w:rFonts w:ascii="Verdana" w:hAnsi="Verdana"/>
        </w:rPr>
        <w:t>: tutti i parteci</w:t>
      </w:r>
      <w:r w:rsidR="003F0E92">
        <w:rPr>
          <w:rFonts w:ascii="Verdana" w:hAnsi="Verdana"/>
        </w:rPr>
        <w:t>panti po</w:t>
      </w:r>
      <w:r w:rsidR="002D0CD8">
        <w:rPr>
          <w:rFonts w:ascii="Verdana" w:hAnsi="Verdana"/>
        </w:rPr>
        <w:t>tranno</w:t>
      </w:r>
      <w:r w:rsidR="003F0E92">
        <w:rPr>
          <w:rFonts w:ascii="Verdana" w:hAnsi="Verdana"/>
        </w:rPr>
        <w:t xml:space="preserve"> condividere le proprie impressioni e vivere </w:t>
      </w:r>
      <w:r w:rsidR="002D0CD8">
        <w:rPr>
          <w:rFonts w:ascii="Verdana" w:hAnsi="Verdana"/>
        </w:rPr>
        <w:t xml:space="preserve">gli eventi locali direttamente sul </w:t>
      </w:r>
      <w:r w:rsidR="002D0CD8" w:rsidRPr="00FB2F8A">
        <w:rPr>
          <w:rFonts w:ascii="Verdana" w:hAnsi="Verdana"/>
        </w:rPr>
        <w:t>PhotoWall</w:t>
      </w:r>
      <w:r w:rsidR="002D0CD8">
        <w:rPr>
          <w:rFonts w:ascii="Verdana" w:hAnsi="Verdana"/>
        </w:rPr>
        <w:t xml:space="preserve"> della manifestazione e sui social- Facebook, Twitter e Instagram - tramite gli</w:t>
      </w:r>
      <w:r w:rsidR="002D0CD8" w:rsidRPr="002D0CD8">
        <w:rPr>
          <w:rFonts w:ascii="Verdana" w:hAnsi="Verdana"/>
        </w:rPr>
        <w:t xml:space="preserve"> </w:t>
      </w:r>
      <w:r w:rsidR="002D0CD8">
        <w:rPr>
          <w:rFonts w:ascii="Verdana" w:hAnsi="Verdana"/>
        </w:rPr>
        <w:t xml:space="preserve">hashtag </w:t>
      </w:r>
      <w:r w:rsidR="002D0CD8" w:rsidRPr="00E96886">
        <w:rPr>
          <w:rFonts w:ascii="Verdana" w:hAnsi="Verdana"/>
          <w:i/>
        </w:rPr>
        <w:t>#newyearsbrunch16</w:t>
      </w:r>
      <w:r w:rsidR="002D0CD8">
        <w:rPr>
          <w:rFonts w:ascii="Verdana" w:hAnsi="Verdana"/>
        </w:rPr>
        <w:t xml:space="preserve"> </w:t>
      </w:r>
      <w:r w:rsidR="002D0CD8" w:rsidRPr="00FB2F8A">
        <w:rPr>
          <w:rFonts w:ascii="Verdana" w:hAnsi="Verdana"/>
        </w:rPr>
        <w:t xml:space="preserve">e </w:t>
      </w:r>
      <w:r w:rsidR="002D0CD8" w:rsidRPr="00E96886">
        <w:rPr>
          <w:rFonts w:ascii="Verdana" w:hAnsi="Verdana"/>
          <w:i/>
        </w:rPr>
        <w:t>#natureforsculpture</w:t>
      </w:r>
      <w:r w:rsidR="002D0CD8">
        <w:rPr>
          <w:rFonts w:ascii="Verdana" w:hAnsi="Verdana"/>
          <w:i/>
        </w:rPr>
        <w:t>.</w:t>
      </w:r>
    </w:p>
    <w:p w14:paraId="43FCEF31" w14:textId="77777777" w:rsidR="00F72496" w:rsidRDefault="008C63FB" w:rsidP="00FB2F8A">
      <w:pPr>
        <w:spacing w:line="360" w:lineRule="auto"/>
        <w:jc w:val="both"/>
        <w:rPr>
          <w:rFonts w:ascii="Verdana" w:hAnsi="Verdana"/>
        </w:rPr>
      </w:pPr>
      <w:r>
        <w:rPr>
          <w:rFonts w:ascii="Verdana" w:hAnsi="Verdana"/>
        </w:rPr>
        <w:t xml:space="preserve">Il </w:t>
      </w:r>
      <w:r w:rsidRPr="008C63FB">
        <w:rPr>
          <w:rFonts w:ascii="Verdana" w:hAnsi="Verdana"/>
          <w:i/>
        </w:rPr>
        <w:t>Polo Museale di Lanciano</w:t>
      </w:r>
      <w:r>
        <w:rPr>
          <w:rFonts w:ascii="Verdana" w:hAnsi="Verdana"/>
        </w:rPr>
        <w:t xml:space="preserve"> ospiterà 60 </w:t>
      </w:r>
      <w:r w:rsidR="00760AE6" w:rsidRPr="00FB2F8A">
        <w:rPr>
          <w:rFonts w:ascii="Verdana" w:hAnsi="Verdana"/>
        </w:rPr>
        <w:t>scultori</w:t>
      </w:r>
      <w:r w:rsidR="00FB2F8A">
        <w:rPr>
          <w:rFonts w:ascii="Verdana" w:hAnsi="Verdana"/>
        </w:rPr>
        <w:t xml:space="preserve"> </w:t>
      </w:r>
      <w:r w:rsidR="00760AE6" w:rsidRPr="00FB2F8A">
        <w:rPr>
          <w:rFonts w:ascii="Verdana" w:hAnsi="Verdana"/>
        </w:rPr>
        <w:t>provenienti da differenti regioni italiane e dall’estero.</w:t>
      </w:r>
      <w:r w:rsidR="00F67679">
        <w:rPr>
          <w:rFonts w:ascii="Verdana" w:hAnsi="Verdana"/>
        </w:rPr>
        <w:t xml:space="preserve"> L’evento, </w:t>
      </w:r>
      <w:r>
        <w:rPr>
          <w:rFonts w:ascii="Verdana" w:hAnsi="Verdana"/>
        </w:rPr>
        <w:t xml:space="preserve">coordinato dallo scultore </w:t>
      </w:r>
      <w:r w:rsidRPr="008C63FB">
        <w:rPr>
          <w:rFonts w:ascii="Verdana" w:hAnsi="Verdana"/>
          <w:i/>
        </w:rPr>
        <w:t>Giuseppe Colangelo</w:t>
      </w:r>
      <w:r>
        <w:rPr>
          <w:rFonts w:ascii="Verdana" w:hAnsi="Verdana"/>
        </w:rPr>
        <w:t>, a cura di</w:t>
      </w:r>
      <w:r w:rsidR="0038482C">
        <w:rPr>
          <w:rFonts w:ascii="Verdana" w:hAnsi="Verdana"/>
        </w:rPr>
        <w:t xml:space="preserve"> </w:t>
      </w:r>
      <w:r w:rsidR="0038482C" w:rsidRPr="0038482C">
        <w:rPr>
          <w:rFonts w:ascii="Verdana" w:hAnsi="Verdana"/>
          <w:i/>
        </w:rPr>
        <w:t>Tonino di Bosica, Elena La Morgia,</w:t>
      </w:r>
      <w:r>
        <w:rPr>
          <w:rFonts w:ascii="Verdana" w:hAnsi="Verdana"/>
        </w:rPr>
        <w:t xml:space="preserve"> </w:t>
      </w:r>
      <w:r w:rsidRPr="008C63FB">
        <w:rPr>
          <w:rFonts w:ascii="Verdana" w:hAnsi="Verdana"/>
          <w:i/>
        </w:rPr>
        <w:t>Antonella Scampoli</w:t>
      </w:r>
      <w:r>
        <w:rPr>
          <w:rFonts w:ascii="Verdana" w:hAnsi="Verdana"/>
        </w:rPr>
        <w:t xml:space="preserve"> e </w:t>
      </w:r>
      <w:r w:rsidRPr="008C63FB">
        <w:rPr>
          <w:rFonts w:ascii="Verdana" w:hAnsi="Verdana"/>
          <w:i/>
        </w:rPr>
        <w:t>Angela Troilo</w:t>
      </w:r>
      <w:r>
        <w:rPr>
          <w:rFonts w:ascii="Verdana" w:hAnsi="Verdana"/>
        </w:rPr>
        <w:t xml:space="preserve">, </w:t>
      </w:r>
      <w:r w:rsidR="000C4AC8" w:rsidRPr="00FB2F8A">
        <w:rPr>
          <w:rFonts w:ascii="Verdana" w:hAnsi="Verdana"/>
        </w:rPr>
        <w:t xml:space="preserve">è patrocinato dal </w:t>
      </w:r>
      <w:r w:rsidR="000C4AC8" w:rsidRPr="00053CF0">
        <w:rPr>
          <w:rFonts w:ascii="Verdana" w:hAnsi="Verdana"/>
          <w:i/>
        </w:rPr>
        <w:t>Comune di Lanciano</w:t>
      </w:r>
      <w:r>
        <w:rPr>
          <w:rFonts w:ascii="Verdana" w:hAnsi="Verdana"/>
          <w:i/>
        </w:rPr>
        <w:t xml:space="preserve">, Assessorato alla Cultura e alla Pubblica Istruzione </w:t>
      </w:r>
      <w:r w:rsidR="000C4AC8" w:rsidRPr="00FB2F8A">
        <w:rPr>
          <w:rFonts w:ascii="Verdana" w:hAnsi="Verdana"/>
        </w:rPr>
        <w:t xml:space="preserve">e dal </w:t>
      </w:r>
      <w:r w:rsidR="000C4AC8" w:rsidRPr="00053CF0">
        <w:rPr>
          <w:rFonts w:ascii="Verdana" w:hAnsi="Verdana"/>
          <w:i/>
        </w:rPr>
        <w:t xml:space="preserve">Museo Tattile </w:t>
      </w:r>
      <w:r w:rsidR="00053CF0">
        <w:rPr>
          <w:rFonts w:ascii="Verdana" w:hAnsi="Verdana"/>
          <w:i/>
        </w:rPr>
        <w:t xml:space="preserve">Statale </w:t>
      </w:r>
      <w:r w:rsidR="000C4AC8" w:rsidRPr="00053CF0">
        <w:rPr>
          <w:rFonts w:ascii="Verdana" w:hAnsi="Verdana"/>
          <w:i/>
        </w:rPr>
        <w:t>Omero</w:t>
      </w:r>
      <w:r w:rsidR="00053CF0">
        <w:rPr>
          <w:rFonts w:ascii="Verdana" w:hAnsi="Verdana"/>
          <w:i/>
        </w:rPr>
        <w:t xml:space="preserve"> (AN)</w:t>
      </w:r>
      <w:r w:rsidR="000C4AC8" w:rsidRPr="00FB2F8A">
        <w:rPr>
          <w:rFonts w:ascii="Verdana" w:hAnsi="Verdana"/>
        </w:rPr>
        <w:t>.</w:t>
      </w:r>
      <w:r w:rsidR="00C44D8E">
        <w:rPr>
          <w:rFonts w:ascii="Verdana" w:hAnsi="Verdana"/>
        </w:rPr>
        <w:t xml:space="preserve"> </w:t>
      </w:r>
      <w:r w:rsidR="00824B1A">
        <w:rPr>
          <w:rFonts w:ascii="Verdana" w:hAnsi="Verdana"/>
        </w:rPr>
        <w:t>Uno spazio della mostra sarà dedicato agli allievi dei Licei Artistici e delle Accademie delle Belle Arti.</w:t>
      </w:r>
    </w:p>
    <w:p w14:paraId="59710DDB" w14:textId="77777777" w:rsidR="0065304C" w:rsidRDefault="0065304C" w:rsidP="00FB2F8A">
      <w:pPr>
        <w:spacing w:line="360" w:lineRule="auto"/>
        <w:jc w:val="both"/>
        <w:rPr>
          <w:rFonts w:ascii="Verdana" w:hAnsi="Verdana"/>
        </w:rPr>
      </w:pPr>
      <w:r w:rsidRPr="0065304C">
        <w:rPr>
          <w:rFonts w:ascii="Verdana" w:hAnsi="Verdana"/>
          <w:b/>
        </w:rPr>
        <w:t xml:space="preserve">Artisti Partecipanti: </w:t>
      </w:r>
      <w:r w:rsidR="00B72997" w:rsidRPr="00B72997">
        <w:rPr>
          <w:rFonts w:ascii="Verdana" w:hAnsi="Verdana"/>
        </w:rPr>
        <w:t xml:space="preserve">Ettore Altieri, Nicola Antonelli, Alessandro Antonucci, Dario Battistoni, Domenico Bindi, Isabella Buccoliero, Sestilio Burattini, Emanuela Camacci, Carmine D’Angelo, Lia Cavo, Franco Chiarello, Cristina Ciaccia, Andrea Ciampini, Giuseppe Colangelo, Miriam Console, Mario Costantini, Benito D’Alessandro, Liu Dangyong, Antonio De Marini, Pietro De Scisciolo, Anna Sonia Del Ciotto, Petronio Del Ponte, Antonio Di Campli, Riccardo Di Ienno, Fabio Di Lizio, Bruno Di Pietro, Marino Di Prospero, Stefano Faccini, Filippo Ferri, Claudio Gaspari, Valentino Giampaoli, Daniela </w:t>
      </w:r>
      <w:r w:rsidR="00B72997">
        <w:rPr>
          <w:rFonts w:ascii="Verdana" w:hAnsi="Verdana"/>
        </w:rPr>
        <w:lastRenderedPageBreak/>
        <w:t xml:space="preserve">Giglio, Ivan Ianucci, </w:t>
      </w:r>
      <w:r w:rsidR="00B72997" w:rsidRPr="00B72997">
        <w:rPr>
          <w:rFonts w:ascii="Verdana" w:hAnsi="Verdana"/>
        </w:rPr>
        <w:t>Franca Ietto, Oriana Imperi, Edoardo Lalli, Vanni Macchiagodena, Gabi Minedi, Luca Nino,</w:t>
      </w:r>
      <w:r w:rsidR="00B72997">
        <w:rPr>
          <w:rFonts w:ascii="Verdana" w:hAnsi="Verdana"/>
        </w:rPr>
        <w:t xml:space="preserve"> Meletios </w:t>
      </w:r>
      <w:r w:rsidR="00B72997" w:rsidRPr="00B72997">
        <w:rPr>
          <w:rFonts w:ascii="Verdana" w:hAnsi="Verdana"/>
        </w:rPr>
        <w:t>Meletiou, Mauro Antonio Mezzina, Claudio Michetti, Alessandra Minerva, Diego Sandro Mostacci, Matthias Omahen, Francesco Paglialunga, Vito Pancella, Simona Rapino, Maurizio Righetti, Marco Rodomonti, Antonello Santilli, Antonio Sorace, Lorenzo Scutti, Paolo Spoltore, Felice Tagliaferri, Genti Tavanxhiu, Solmaz Vilikachi, Debora Vinciguerra,</w:t>
      </w:r>
      <w:r w:rsidR="00B72997">
        <w:rPr>
          <w:rFonts w:ascii="Verdana" w:hAnsi="Verdana"/>
        </w:rPr>
        <w:t xml:space="preserve"> Yongxu Wang, Walter Zuccarini.</w:t>
      </w:r>
    </w:p>
    <w:p w14:paraId="612D6957" w14:textId="77777777" w:rsidR="00B72997" w:rsidRPr="00B72997" w:rsidRDefault="00B72997" w:rsidP="00FB2F8A">
      <w:pPr>
        <w:spacing w:line="360" w:lineRule="auto"/>
        <w:jc w:val="both"/>
        <w:rPr>
          <w:rFonts w:ascii="Verdana" w:hAnsi="Verdana"/>
        </w:rPr>
      </w:pPr>
    </w:p>
    <w:p w14:paraId="262F2631" w14:textId="77777777" w:rsidR="00F72496" w:rsidRPr="00E96886" w:rsidRDefault="00E96886" w:rsidP="00E96886">
      <w:pPr>
        <w:rPr>
          <w:rFonts w:ascii="Verdana" w:hAnsi="Verdana"/>
          <w:sz w:val="20"/>
          <w:szCs w:val="20"/>
        </w:rPr>
      </w:pPr>
      <w:r>
        <w:rPr>
          <w:rFonts w:ascii="Verdana" w:hAnsi="Verdana"/>
          <w:b/>
          <w:sz w:val="20"/>
          <w:szCs w:val="20"/>
        </w:rPr>
        <w:t>New Year’s Brunch 2016</w:t>
      </w:r>
      <w:r>
        <w:rPr>
          <w:rFonts w:ascii="Verdana" w:hAnsi="Verdana"/>
          <w:b/>
          <w:sz w:val="20"/>
          <w:szCs w:val="20"/>
        </w:rPr>
        <w:br/>
      </w:r>
      <w:r w:rsidR="00F72496" w:rsidRPr="00E96886">
        <w:rPr>
          <w:rFonts w:ascii="Verdana" w:hAnsi="Verdana"/>
          <w:b/>
          <w:sz w:val="20"/>
          <w:szCs w:val="20"/>
        </w:rPr>
        <w:t>7th International Celebration of Contemporary Sculpture 2016</w:t>
      </w:r>
      <w:r w:rsidRPr="00E96886">
        <w:rPr>
          <w:rFonts w:ascii="Verdana" w:hAnsi="Verdana"/>
          <w:b/>
          <w:sz w:val="20"/>
          <w:szCs w:val="20"/>
        </w:rPr>
        <w:br/>
      </w:r>
      <w:r>
        <w:rPr>
          <w:rFonts w:ascii="Verdana" w:hAnsi="Verdana"/>
          <w:sz w:val="20"/>
          <w:szCs w:val="20"/>
        </w:rPr>
        <w:t>Polo Museale Santo Spirito - via Santo Spirito 77 - 66034</w:t>
      </w:r>
      <w:r w:rsidR="00F72496" w:rsidRPr="00E96886">
        <w:rPr>
          <w:rFonts w:ascii="Verdana" w:hAnsi="Verdana"/>
          <w:sz w:val="20"/>
          <w:szCs w:val="20"/>
        </w:rPr>
        <w:t xml:space="preserve"> Lanciano (Chieti)</w:t>
      </w:r>
    </w:p>
    <w:p w14:paraId="79D8FBBE" w14:textId="77777777" w:rsidR="00053CF0" w:rsidRDefault="00E96886" w:rsidP="00E96886">
      <w:pPr>
        <w:rPr>
          <w:rFonts w:ascii="Verdana" w:hAnsi="Verdana"/>
          <w:sz w:val="20"/>
          <w:szCs w:val="20"/>
        </w:rPr>
      </w:pPr>
      <w:r w:rsidRPr="00E96886">
        <w:rPr>
          <w:rFonts w:ascii="Verdana" w:hAnsi="Verdana"/>
          <w:b/>
          <w:sz w:val="20"/>
          <w:szCs w:val="20"/>
        </w:rPr>
        <w:t>Inaugurazione</w:t>
      </w:r>
      <w:r>
        <w:rPr>
          <w:rFonts w:ascii="Verdana" w:hAnsi="Verdana"/>
          <w:b/>
          <w:sz w:val="20"/>
          <w:szCs w:val="20"/>
        </w:rPr>
        <w:t>: 24 g</w:t>
      </w:r>
      <w:r w:rsidR="00FA0D58">
        <w:rPr>
          <w:rFonts w:ascii="Verdana" w:hAnsi="Verdana"/>
          <w:b/>
          <w:sz w:val="20"/>
          <w:szCs w:val="20"/>
        </w:rPr>
        <w:t>ennaio 2016 ore 17:3</w:t>
      </w:r>
      <w:r w:rsidR="00F72496" w:rsidRPr="00E96886">
        <w:rPr>
          <w:rFonts w:ascii="Verdana" w:hAnsi="Verdana"/>
          <w:b/>
          <w:sz w:val="20"/>
          <w:szCs w:val="20"/>
        </w:rPr>
        <w:t>0</w:t>
      </w:r>
      <w:r w:rsidRPr="00E96886">
        <w:rPr>
          <w:rFonts w:ascii="Verdana" w:hAnsi="Verdana"/>
          <w:b/>
          <w:sz w:val="20"/>
          <w:szCs w:val="20"/>
        </w:rPr>
        <w:br/>
        <w:t>Dal</w:t>
      </w:r>
      <w:r w:rsidR="00F72496" w:rsidRPr="00E96886">
        <w:rPr>
          <w:rFonts w:ascii="Verdana" w:hAnsi="Verdana"/>
          <w:b/>
          <w:sz w:val="20"/>
          <w:szCs w:val="20"/>
        </w:rPr>
        <w:t xml:space="preserve"> 24 </w:t>
      </w:r>
      <w:r>
        <w:rPr>
          <w:rFonts w:ascii="Verdana" w:hAnsi="Verdana"/>
          <w:b/>
          <w:sz w:val="20"/>
          <w:szCs w:val="20"/>
        </w:rPr>
        <w:t>gennaio a</w:t>
      </w:r>
      <w:r w:rsidR="004E12DB">
        <w:rPr>
          <w:rFonts w:ascii="Verdana" w:hAnsi="Verdana"/>
          <w:b/>
          <w:sz w:val="20"/>
          <w:szCs w:val="20"/>
        </w:rPr>
        <w:t>l 7</w:t>
      </w:r>
      <w:r>
        <w:rPr>
          <w:rFonts w:ascii="Verdana" w:hAnsi="Verdana"/>
          <w:b/>
          <w:sz w:val="20"/>
          <w:szCs w:val="20"/>
        </w:rPr>
        <w:t xml:space="preserve"> f</w:t>
      </w:r>
      <w:r w:rsidR="00F72496" w:rsidRPr="00E96886">
        <w:rPr>
          <w:rFonts w:ascii="Verdana" w:hAnsi="Verdana"/>
          <w:b/>
          <w:sz w:val="20"/>
          <w:szCs w:val="20"/>
        </w:rPr>
        <w:t>ebbraio 2016</w:t>
      </w:r>
      <w:r w:rsidRPr="00E96886">
        <w:rPr>
          <w:rFonts w:ascii="Verdana" w:hAnsi="Verdana"/>
          <w:sz w:val="20"/>
          <w:szCs w:val="20"/>
        </w:rPr>
        <w:br/>
      </w:r>
      <w:r w:rsidRPr="00E96886">
        <w:rPr>
          <w:rFonts w:ascii="Verdana" w:hAnsi="Verdana"/>
          <w:b/>
          <w:sz w:val="20"/>
          <w:szCs w:val="20"/>
        </w:rPr>
        <w:t>Orari</w:t>
      </w:r>
      <w:r w:rsidR="00F72496" w:rsidRPr="00E96886">
        <w:rPr>
          <w:rFonts w:ascii="Verdana" w:hAnsi="Verdana"/>
          <w:sz w:val="20"/>
          <w:szCs w:val="20"/>
        </w:rPr>
        <w:t>:</w:t>
      </w:r>
      <w:r>
        <w:rPr>
          <w:rFonts w:ascii="Verdana" w:hAnsi="Verdana"/>
          <w:sz w:val="20"/>
          <w:szCs w:val="20"/>
        </w:rPr>
        <w:t xml:space="preserve"> dal lunedì al venerdì: 9:00- 13</w:t>
      </w:r>
      <w:r w:rsidR="0038482C">
        <w:rPr>
          <w:rFonts w:ascii="Verdana" w:hAnsi="Verdana"/>
          <w:sz w:val="20"/>
          <w:szCs w:val="20"/>
        </w:rPr>
        <w:t>:00 - martedì e giovedì 15:00-18</w:t>
      </w:r>
      <w:r>
        <w:rPr>
          <w:rFonts w:ascii="Verdana" w:hAnsi="Verdana"/>
          <w:sz w:val="20"/>
          <w:szCs w:val="20"/>
        </w:rPr>
        <w:t xml:space="preserve">:00 - </w:t>
      </w:r>
      <w:r w:rsidR="00B45932" w:rsidRPr="00E96886">
        <w:rPr>
          <w:rFonts w:ascii="Verdana" w:hAnsi="Verdana"/>
          <w:sz w:val="20"/>
          <w:szCs w:val="20"/>
        </w:rPr>
        <w:t>sabato e domenica 16:00-18:00</w:t>
      </w:r>
    </w:p>
    <w:p w14:paraId="143E8EFA" w14:textId="77777777" w:rsidR="00053CF0" w:rsidRPr="00053CF0" w:rsidRDefault="00053CF0" w:rsidP="00E96886">
      <w:pPr>
        <w:rPr>
          <w:rFonts w:ascii="Verdana" w:hAnsi="Verdana"/>
          <w:b/>
          <w:sz w:val="20"/>
          <w:szCs w:val="20"/>
        </w:rPr>
      </w:pPr>
      <w:r w:rsidRPr="00053CF0">
        <w:rPr>
          <w:rFonts w:ascii="Verdana" w:hAnsi="Verdana"/>
          <w:b/>
          <w:sz w:val="20"/>
          <w:szCs w:val="20"/>
        </w:rPr>
        <w:t xml:space="preserve">Per informazioni: </w:t>
      </w:r>
    </w:p>
    <w:p w14:paraId="3EFFD67A" w14:textId="77777777" w:rsidR="00F26FE1" w:rsidRDefault="000C620E">
      <w:pPr>
        <w:rPr>
          <w:rFonts w:ascii="Verdana" w:hAnsi="Verdana"/>
          <w:b/>
          <w:sz w:val="20"/>
          <w:szCs w:val="20"/>
        </w:rPr>
      </w:pPr>
      <w:r w:rsidRPr="0065304C">
        <w:rPr>
          <w:rFonts w:ascii="Verdana" w:hAnsi="Verdana"/>
          <w:b/>
          <w:sz w:val="20"/>
          <w:szCs w:val="20"/>
        </w:rPr>
        <w:t xml:space="preserve">tel  0872-700578 cell </w:t>
      </w:r>
      <w:r w:rsidR="00B72997" w:rsidRPr="0065304C">
        <w:rPr>
          <w:rFonts w:ascii="Verdana" w:hAnsi="Verdana"/>
          <w:b/>
          <w:sz w:val="20"/>
          <w:szCs w:val="20"/>
        </w:rPr>
        <w:t>3389792546</w:t>
      </w:r>
      <w:r w:rsidRPr="0065304C">
        <w:rPr>
          <w:rFonts w:ascii="Verdana" w:hAnsi="Verdana"/>
          <w:b/>
          <w:sz w:val="20"/>
          <w:szCs w:val="20"/>
        </w:rPr>
        <w:t xml:space="preserve"> </w:t>
      </w:r>
      <w:r w:rsidR="00053CF0" w:rsidRPr="0065304C">
        <w:rPr>
          <w:rFonts w:ascii="Verdana" w:hAnsi="Verdana"/>
          <w:b/>
          <w:sz w:val="20"/>
          <w:szCs w:val="20"/>
        </w:rPr>
        <w:br/>
      </w:r>
      <w:r w:rsidRPr="0065304C">
        <w:rPr>
          <w:rFonts w:ascii="Verdana" w:hAnsi="Verdana"/>
          <w:b/>
          <w:sz w:val="20"/>
          <w:szCs w:val="20"/>
        </w:rPr>
        <w:t xml:space="preserve">e-mail </w:t>
      </w:r>
      <w:hyperlink r:id="rId10" w:history="1">
        <w:r w:rsidRPr="0065304C">
          <w:rPr>
            <w:rStyle w:val="Collegamentoipertestuale"/>
            <w:rFonts w:ascii="Verdana" w:hAnsi="Verdana"/>
            <w:b/>
            <w:sz w:val="20"/>
            <w:szCs w:val="20"/>
          </w:rPr>
          <w:t>lanciano@flicfestival.it</w:t>
        </w:r>
      </w:hyperlink>
      <w:r w:rsidRPr="0065304C">
        <w:rPr>
          <w:rFonts w:ascii="Verdana" w:hAnsi="Verdana"/>
          <w:b/>
          <w:sz w:val="20"/>
          <w:szCs w:val="20"/>
        </w:rPr>
        <w:t xml:space="preserve">  </w:t>
      </w:r>
      <w:hyperlink r:id="rId11" w:history="1">
        <w:r w:rsidR="00942EC2" w:rsidRPr="0065304C">
          <w:rPr>
            <w:rStyle w:val="Collegamentoipertestuale"/>
            <w:rFonts w:ascii="Verdana" w:hAnsi="Verdana"/>
            <w:b/>
            <w:sz w:val="20"/>
            <w:szCs w:val="20"/>
          </w:rPr>
          <w:t>colangelo_giuseppe@yahoo.it</w:t>
        </w:r>
      </w:hyperlink>
      <w:r w:rsidR="00942EC2" w:rsidRPr="0065304C">
        <w:rPr>
          <w:rFonts w:ascii="Verdana" w:hAnsi="Verdana"/>
          <w:b/>
          <w:sz w:val="20"/>
          <w:szCs w:val="20"/>
        </w:rPr>
        <w:t xml:space="preserve"> </w:t>
      </w:r>
      <w:r w:rsidR="00053CF0" w:rsidRPr="0065304C">
        <w:rPr>
          <w:rFonts w:ascii="Verdana" w:hAnsi="Verdana"/>
          <w:b/>
          <w:sz w:val="20"/>
          <w:szCs w:val="20"/>
        </w:rPr>
        <w:br/>
      </w:r>
      <w:hyperlink r:id="rId12" w:history="1">
        <w:r w:rsidR="00E87B40" w:rsidRPr="0065304C">
          <w:rPr>
            <w:rStyle w:val="Collegamentoipertestuale"/>
            <w:rFonts w:ascii="Verdana" w:hAnsi="Verdana"/>
            <w:b/>
            <w:sz w:val="20"/>
            <w:szCs w:val="20"/>
          </w:rPr>
          <w:t>www.sculpture-network.org</w:t>
        </w:r>
      </w:hyperlink>
      <w:r w:rsidR="00E87B40" w:rsidRPr="0065304C">
        <w:rPr>
          <w:rFonts w:ascii="Verdana" w:hAnsi="Verdana"/>
          <w:b/>
          <w:sz w:val="20"/>
          <w:szCs w:val="20"/>
        </w:rPr>
        <w:t xml:space="preserve"> </w:t>
      </w:r>
      <w:r w:rsidRPr="0065304C">
        <w:rPr>
          <w:rFonts w:ascii="Verdana" w:hAnsi="Verdana"/>
          <w:b/>
          <w:sz w:val="20"/>
          <w:szCs w:val="20"/>
        </w:rPr>
        <w:t xml:space="preserve"> </w:t>
      </w:r>
      <w:hyperlink r:id="rId13" w:history="1">
        <w:r w:rsidRPr="0065304C">
          <w:rPr>
            <w:rStyle w:val="Collegamentoipertestuale"/>
            <w:rFonts w:ascii="Verdana" w:hAnsi="Verdana"/>
            <w:b/>
            <w:sz w:val="20"/>
            <w:szCs w:val="20"/>
          </w:rPr>
          <w:t>www.flicfestival.it</w:t>
        </w:r>
      </w:hyperlink>
      <w:r w:rsidRPr="0065304C">
        <w:rPr>
          <w:rFonts w:ascii="Verdana" w:hAnsi="Verdana"/>
          <w:b/>
          <w:sz w:val="20"/>
          <w:szCs w:val="20"/>
        </w:rPr>
        <w:t xml:space="preserve"> </w:t>
      </w:r>
      <w:hyperlink r:id="rId14" w:history="1">
        <w:r w:rsidR="0065304C" w:rsidRPr="0065304C">
          <w:rPr>
            <w:rStyle w:val="Collegamentoipertestuale"/>
            <w:rFonts w:ascii="Verdana" w:hAnsi="Verdana"/>
            <w:b/>
            <w:sz w:val="20"/>
            <w:szCs w:val="20"/>
          </w:rPr>
          <w:t>www.youtube.com/watch?v=HJee2x05-fo</w:t>
        </w:r>
      </w:hyperlink>
      <w:r w:rsidR="00053CF0" w:rsidRPr="0065304C">
        <w:rPr>
          <w:rFonts w:ascii="Verdana" w:hAnsi="Verdana"/>
          <w:b/>
          <w:sz w:val="20"/>
          <w:szCs w:val="20"/>
        </w:rPr>
        <w:br/>
      </w:r>
      <w:r w:rsidR="001E20F5" w:rsidRPr="0065304C">
        <w:rPr>
          <w:rFonts w:ascii="Verdana" w:hAnsi="Verdana"/>
          <w:b/>
          <w:sz w:val="20"/>
          <w:szCs w:val="20"/>
        </w:rPr>
        <w:t>Evento Face</w:t>
      </w:r>
      <w:r w:rsidRPr="0065304C">
        <w:rPr>
          <w:rFonts w:ascii="Verdana" w:hAnsi="Verdana"/>
          <w:b/>
          <w:sz w:val="20"/>
          <w:szCs w:val="20"/>
        </w:rPr>
        <w:t>b</w:t>
      </w:r>
      <w:r w:rsidR="001E20F5" w:rsidRPr="0065304C">
        <w:rPr>
          <w:rFonts w:ascii="Verdana" w:hAnsi="Verdana"/>
          <w:b/>
          <w:sz w:val="20"/>
          <w:szCs w:val="20"/>
        </w:rPr>
        <w:t xml:space="preserve">ook </w:t>
      </w:r>
      <w:r w:rsidRPr="0065304C">
        <w:rPr>
          <w:rFonts w:ascii="Verdana" w:hAnsi="Verdana"/>
          <w:b/>
          <w:sz w:val="20"/>
          <w:szCs w:val="20"/>
        </w:rPr>
        <w:t xml:space="preserve"> </w:t>
      </w:r>
      <w:hyperlink r:id="rId15" w:history="1">
        <w:r w:rsidR="001E20F5" w:rsidRPr="0065304C">
          <w:rPr>
            <w:rStyle w:val="Collegamentoipertestuale"/>
            <w:rFonts w:ascii="Verdana" w:hAnsi="Verdana"/>
            <w:b/>
            <w:sz w:val="20"/>
            <w:szCs w:val="20"/>
          </w:rPr>
          <w:t>https://www.facebook.com/events/450048191850389/</w:t>
        </w:r>
      </w:hyperlink>
      <w:r w:rsidR="001E20F5" w:rsidRPr="0065304C">
        <w:rPr>
          <w:rFonts w:ascii="Verdana" w:hAnsi="Verdana"/>
          <w:b/>
          <w:sz w:val="20"/>
          <w:szCs w:val="20"/>
        </w:rPr>
        <w:t xml:space="preserve"> </w:t>
      </w:r>
    </w:p>
    <w:p w14:paraId="77D3CEFF" w14:textId="77777777" w:rsidR="00B72997" w:rsidRDefault="00B72997">
      <w:pPr>
        <w:rPr>
          <w:rFonts w:ascii="Verdana" w:hAnsi="Verdana"/>
          <w:b/>
          <w:sz w:val="20"/>
          <w:szCs w:val="20"/>
        </w:rPr>
      </w:pPr>
    </w:p>
    <w:p w14:paraId="13B9142F" w14:textId="77777777" w:rsidR="00B72997" w:rsidRPr="00B72997" w:rsidRDefault="00B72997" w:rsidP="00B72997">
      <w:pPr>
        <w:rPr>
          <w:rFonts w:ascii="Verdana" w:hAnsi="Verdana"/>
          <w:b/>
          <w:sz w:val="20"/>
          <w:szCs w:val="20"/>
        </w:rPr>
      </w:pPr>
      <w:r w:rsidRPr="00B72997">
        <w:rPr>
          <w:rFonts w:ascii="Verdana" w:hAnsi="Verdana"/>
          <w:b/>
          <w:bCs/>
          <w:sz w:val="20"/>
          <w:szCs w:val="20"/>
        </w:rPr>
        <w:t>PRESS OFFICE</w:t>
      </w:r>
      <w:r w:rsidRPr="00B72997">
        <w:rPr>
          <w:rFonts w:ascii="Verdana" w:hAnsi="Verdana"/>
          <w:b/>
          <w:sz w:val="20"/>
          <w:szCs w:val="20"/>
        </w:rPr>
        <w:br/>
      </w:r>
      <w:hyperlink r:id="rId16" w:tgtFrame="_blank" w:history="1">
        <w:r w:rsidRPr="00B72997">
          <w:rPr>
            <w:rFonts w:ascii="Verdana" w:hAnsi="Verdana"/>
            <w:b/>
            <w:bCs/>
            <w:sz w:val="20"/>
            <w:szCs w:val="20"/>
          </w:rPr>
          <w:t>ComunicaDesidera  </w:t>
        </w:r>
      </w:hyperlink>
      <w:r w:rsidRPr="00B72997">
        <w:rPr>
          <w:rFonts w:ascii="Verdana" w:hAnsi="Verdana"/>
          <w:b/>
          <w:sz w:val="20"/>
          <w:szCs w:val="20"/>
        </w:rPr>
        <w:br/>
      </w:r>
      <w:r w:rsidRPr="00B72997">
        <w:rPr>
          <w:rFonts w:ascii="Verdana" w:hAnsi="Verdana"/>
          <w:b/>
          <w:bCs/>
          <w:sz w:val="20"/>
          <w:szCs w:val="20"/>
        </w:rPr>
        <w:t>Roberta Melasecca Architect/Editor/Pr</w:t>
      </w:r>
      <w:r w:rsidRPr="00B72997">
        <w:rPr>
          <w:rFonts w:ascii="Verdana" w:hAnsi="Verdana"/>
          <w:b/>
          <w:sz w:val="20"/>
          <w:szCs w:val="20"/>
        </w:rPr>
        <w:br/>
      </w:r>
      <w:hyperlink r:id="rId17" w:tgtFrame="_blank" w:history="1">
        <w:r w:rsidRPr="00B72997">
          <w:rPr>
            <w:rFonts w:ascii="Verdana" w:hAnsi="Verdana"/>
            <w:b/>
            <w:bCs/>
            <w:sz w:val="20"/>
            <w:szCs w:val="20"/>
          </w:rPr>
          <w:t>www.comunicadesidera.com</w:t>
        </w:r>
      </w:hyperlink>
      <w:r w:rsidRPr="00B72997">
        <w:rPr>
          <w:rFonts w:ascii="Verdana" w:hAnsi="Verdana"/>
          <w:b/>
          <w:sz w:val="20"/>
          <w:szCs w:val="20"/>
        </w:rPr>
        <w:br/>
      </w:r>
      <w:hyperlink r:id="rId18" w:tgtFrame="_blank" w:history="1">
        <w:r w:rsidRPr="00B72997">
          <w:rPr>
            <w:rFonts w:ascii="Verdana" w:hAnsi="Verdana"/>
            <w:b/>
            <w:bCs/>
            <w:sz w:val="20"/>
            <w:szCs w:val="20"/>
          </w:rPr>
          <w:t>info@comunicadesidera.com</w:t>
        </w:r>
      </w:hyperlink>
      <w:r w:rsidRPr="00B72997">
        <w:rPr>
          <w:rFonts w:ascii="Verdana" w:hAnsi="Verdana"/>
          <w:b/>
          <w:bCs/>
          <w:sz w:val="20"/>
          <w:szCs w:val="20"/>
        </w:rPr>
        <w:t xml:space="preserve">  349.4945612</w:t>
      </w:r>
    </w:p>
    <w:p w14:paraId="3E48192E" w14:textId="77777777" w:rsidR="00B72997" w:rsidRPr="00B72997" w:rsidRDefault="00B72997">
      <w:pPr>
        <w:rPr>
          <w:rFonts w:ascii="Verdana" w:hAnsi="Verdana"/>
          <w:b/>
          <w:sz w:val="20"/>
          <w:szCs w:val="20"/>
        </w:rPr>
      </w:pPr>
    </w:p>
    <w:sectPr w:rsidR="00B72997" w:rsidRPr="00B72997" w:rsidSect="005A122C">
      <w:head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63C5C" w14:textId="77777777" w:rsidR="002547D5" w:rsidRDefault="002547D5" w:rsidP="00856137">
      <w:pPr>
        <w:spacing w:after="0" w:line="240" w:lineRule="auto"/>
      </w:pPr>
      <w:r>
        <w:separator/>
      </w:r>
    </w:p>
  </w:endnote>
  <w:endnote w:type="continuationSeparator" w:id="0">
    <w:p w14:paraId="5BE06C1C" w14:textId="77777777" w:rsidR="002547D5" w:rsidRDefault="002547D5" w:rsidP="0085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7905E" w14:textId="77777777" w:rsidR="002547D5" w:rsidRDefault="002547D5" w:rsidP="00856137">
      <w:pPr>
        <w:spacing w:after="0" w:line="240" w:lineRule="auto"/>
      </w:pPr>
      <w:r>
        <w:separator/>
      </w:r>
    </w:p>
  </w:footnote>
  <w:footnote w:type="continuationSeparator" w:id="0">
    <w:p w14:paraId="738DB169" w14:textId="77777777" w:rsidR="002547D5" w:rsidRDefault="002547D5" w:rsidP="008561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5A36B" w14:textId="77777777" w:rsidR="00856137" w:rsidRDefault="0085613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88"/>
    <w:rsid w:val="00053CF0"/>
    <w:rsid w:val="00093BCA"/>
    <w:rsid w:val="000C4AC8"/>
    <w:rsid w:val="000C620E"/>
    <w:rsid w:val="0012621B"/>
    <w:rsid w:val="001D0624"/>
    <w:rsid w:val="001E20F5"/>
    <w:rsid w:val="002547D5"/>
    <w:rsid w:val="002A5EC5"/>
    <w:rsid w:val="002D0CD8"/>
    <w:rsid w:val="0038482C"/>
    <w:rsid w:val="003B242C"/>
    <w:rsid w:val="003D520F"/>
    <w:rsid w:val="003F0E92"/>
    <w:rsid w:val="003F7DA1"/>
    <w:rsid w:val="00425062"/>
    <w:rsid w:val="004E12DB"/>
    <w:rsid w:val="00527F7E"/>
    <w:rsid w:val="005A122C"/>
    <w:rsid w:val="005B3261"/>
    <w:rsid w:val="005C4662"/>
    <w:rsid w:val="0065304C"/>
    <w:rsid w:val="00760AE6"/>
    <w:rsid w:val="007D2F48"/>
    <w:rsid w:val="00824B1A"/>
    <w:rsid w:val="00836C29"/>
    <w:rsid w:val="00856137"/>
    <w:rsid w:val="008C63FB"/>
    <w:rsid w:val="008D24B8"/>
    <w:rsid w:val="00942EC2"/>
    <w:rsid w:val="009F384E"/>
    <w:rsid w:val="009F4588"/>
    <w:rsid w:val="00A10C29"/>
    <w:rsid w:val="00B45932"/>
    <w:rsid w:val="00B72997"/>
    <w:rsid w:val="00BA48FB"/>
    <w:rsid w:val="00C44D8E"/>
    <w:rsid w:val="00CD2ED6"/>
    <w:rsid w:val="00CF00DD"/>
    <w:rsid w:val="00E43AAA"/>
    <w:rsid w:val="00E87B40"/>
    <w:rsid w:val="00E96886"/>
    <w:rsid w:val="00EC7A65"/>
    <w:rsid w:val="00F26FE1"/>
    <w:rsid w:val="00F34BBC"/>
    <w:rsid w:val="00F459B7"/>
    <w:rsid w:val="00F67679"/>
    <w:rsid w:val="00F72496"/>
    <w:rsid w:val="00FA0D58"/>
    <w:rsid w:val="00FA5E9E"/>
    <w:rsid w:val="00FB2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6B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620E"/>
    <w:rPr>
      <w:color w:val="0000FF" w:themeColor="hyperlink"/>
      <w:u w:val="single"/>
    </w:rPr>
  </w:style>
  <w:style w:type="character" w:styleId="Collegamentovisitato">
    <w:name w:val="FollowedHyperlink"/>
    <w:basedOn w:val="Carpredefinitoparagrafo"/>
    <w:uiPriority w:val="99"/>
    <w:semiHidden/>
    <w:unhideWhenUsed/>
    <w:rsid w:val="001E20F5"/>
    <w:rPr>
      <w:color w:val="800080" w:themeColor="followedHyperlink"/>
      <w:u w:val="single"/>
    </w:rPr>
  </w:style>
  <w:style w:type="character" w:styleId="Enfasigrassetto">
    <w:name w:val="Strong"/>
    <w:basedOn w:val="Carpredefinitoparagrafo"/>
    <w:uiPriority w:val="22"/>
    <w:qFormat/>
    <w:rsid w:val="00F67679"/>
    <w:rPr>
      <w:b/>
      <w:bCs/>
    </w:rPr>
  </w:style>
  <w:style w:type="paragraph" w:styleId="Testofumetto">
    <w:name w:val="Balloon Text"/>
    <w:basedOn w:val="Normale"/>
    <w:link w:val="TestofumettoCarattere"/>
    <w:uiPriority w:val="99"/>
    <w:semiHidden/>
    <w:unhideWhenUsed/>
    <w:rsid w:val="008561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6137"/>
    <w:rPr>
      <w:rFonts w:ascii="Tahoma" w:hAnsi="Tahoma" w:cs="Tahoma"/>
      <w:sz w:val="16"/>
      <w:szCs w:val="16"/>
    </w:rPr>
  </w:style>
  <w:style w:type="paragraph" w:styleId="Intestazione">
    <w:name w:val="header"/>
    <w:basedOn w:val="Normale"/>
    <w:link w:val="IntestazioneCarattere"/>
    <w:uiPriority w:val="99"/>
    <w:unhideWhenUsed/>
    <w:rsid w:val="008561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6137"/>
  </w:style>
  <w:style w:type="paragraph" w:styleId="Pidipagina">
    <w:name w:val="footer"/>
    <w:basedOn w:val="Normale"/>
    <w:link w:val="PidipaginaCarattere"/>
    <w:uiPriority w:val="99"/>
    <w:semiHidden/>
    <w:unhideWhenUsed/>
    <w:rsid w:val="008561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56137"/>
  </w:style>
  <w:style w:type="table" w:styleId="Grigliatabella">
    <w:name w:val="Table Grid"/>
    <w:basedOn w:val="Tabellanormale"/>
    <w:uiPriority w:val="59"/>
    <w:rsid w:val="00856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B7299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14074">
      <w:bodyDiv w:val="1"/>
      <w:marLeft w:val="0"/>
      <w:marRight w:val="0"/>
      <w:marTop w:val="0"/>
      <w:marBottom w:val="0"/>
      <w:divBdr>
        <w:top w:val="none" w:sz="0" w:space="0" w:color="auto"/>
        <w:left w:val="none" w:sz="0" w:space="0" w:color="auto"/>
        <w:bottom w:val="none" w:sz="0" w:space="0" w:color="auto"/>
        <w:right w:val="none" w:sz="0" w:space="0" w:color="auto"/>
      </w:divBdr>
    </w:div>
    <w:div w:id="8287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lanciano@flicfestival.it" TargetMode="External"/><Relationship Id="rId11" Type="http://schemas.openxmlformats.org/officeDocument/2006/relationships/hyperlink" Target="mailto:colangelo_giuseppe@yahoo.it" TargetMode="External"/><Relationship Id="rId12" Type="http://schemas.openxmlformats.org/officeDocument/2006/relationships/hyperlink" Target="http://www.sculpture-network.org" TargetMode="External"/><Relationship Id="rId13" Type="http://schemas.openxmlformats.org/officeDocument/2006/relationships/hyperlink" Target="http://www.flicfestival.it" TargetMode="External"/><Relationship Id="rId14" Type="http://schemas.openxmlformats.org/officeDocument/2006/relationships/hyperlink" Target="http://www.youtube.com/watch?v=HJee2x05-fo" TargetMode="External"/><Relationship Id="rId15" Type="http://schemas.openxmlformats.org/officeDocument/2006/relationships/hyperlink" Target="https://www.facebook.com/events/450048191850389/" TargetMode="External"/><Relationship Id="rId16" Type="http://schemas.openxmlformats.org/officeDocument/2006/relationships/hyperlink" Target="http://www.comunicadesidera.com" TargetMode="External"/><Relationship Id="rId17" Type="http://schemas.openxmlformats.org/officeDocument/2006/relationships/hyperlink" Target="http://www.comunicadesidera.com/" TargetMode="External"/><Relationship Id="rId18" Type="http://schemas.openxmlformats.org/officeDocument/2006/relationships/hyperlink" Target="mailto:info@comunicadesidera.com" TargetMode="External"/><Relationship Id="rId19"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Macintosh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ilPensiero</dc:creator>
  <cp:lastModifiedBy>Maurizio Bartolini</cp:lastModifiedBy>
  <cp:revision>2</cp:revision>
  <dcterms:created xsi:type="dcterms:W3CDTF">2016-01-12T08:27:00Z</dcterms:created>
  <dcterms:modified xsi:type="dcterms:W3CDTF">2016-01-12T08:27:00Z</dcterms:modified>
</cp:coreProperties>
</file>